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DCB3E" w14:textId="24033F5F" w:rsidR="00C67118" w:rsidRPr="00C67118" w:rsidRDefault="00C67118" w:rsidP="00CD61F9">
      <w:pPr>
        <w:jc w:val="center"/>
        <w:rPr>
          <w:b/>
          <w:bCs/>
          <w:sz w:val="44"/>
          <w:szCs w:val="44"/>
        </w:rPr>
      </w:pPr>
      <w:r w:rsidRPr="00C67118">
        <w:rPr>
          <w:b/>
          <w:bCs/>
          <w:sz w:val="44"/>
          <w:szCs w:val="44"/>
        </w:rPr>
        <w:t>10000 Series Video Server</w:t>
      </w:r>
    </w:p>
    <w:p w14:paraId="24703873" w14:textId="3B865C2C" w:rsidR="00C67118" w:rsidRPr="00C67118" w:rsidRDefault="00C67118" w:rsidP="00CD61F9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67118">
        <w:rPr>
          <w:b/>
          <w:bCs/>
          <w:color w:val="FF0000"/>
          <w:sz w:val="32"/>
          <w:szCs w:val="32"/>
          <w:u w:val="single"/>
        </w:rPr>
        <w:t>Tech/Installer</w:t>
      </w:r>
    </w:p>
    <w:p w14:paraId="57864C4E" w14:textId="32E3E6C5" w:rsidR="00CD61F9" w:rsidRPr="00D37E81" w:rsidRDefault="00AB26C2" w:rsidP="002041B4">
      <w:pPr>
        <w:jc w:val="center"/>
        <w:rPr>
          <w:b/>
          <w:bCs/>
          <w:sz w:val="24"/>
          <w:szCs w:val="24"/>
          <w:u w:val="single"/>
        </w:rPr>
      </w:pPr>
      <w:r w:rsidRPr="00D37E81">
        <w:rPr>
          <w:b/>
          <w:bCs/>
          <w:sz w:val="24"/>
          <w:szCs w:val="24"/>
          <w:u w:val="single"/>
        </w:rPr>
        <w:t>Please read each step all the way through before actually doing the step.</w:t>
      </w:r>
    </w:p>
    <w:p w14:paraId="2AA693F5" w14:textId="05673E46" w:rsidR="00CD61F9" w:rsidRPr="00D37E81" w:rsidRDefault="00CD61F9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 xml:space="preserve">Install video server, plug the network port into the POE switch that the cameras use. </w:t>
      </w:r>
      <w:r w:rsidR="00D37E81">
        <w:rPr>
          <w:sz w:val="24"/>
          <w:szCs w:val="24"/>
        </w:rPr>
        <w:t xml:space="preserve">(If not using IP cameras, plug it into the same network as the DVR. If DVR has no network connection, video server cannot be used.) </w:t>
      </w:r>
      <w:r w:rsidRPr="00D37E81">
        <w:rPr>
          <w:sz w:val="24"/>
          <w:szCs w:val="24"/>
        </w:rPr>
        <w:t>Plug in the wireless mouse dongle, and video for the display.</w:t>
      </w:r>
    </w:p>
    <w:p w14:paraId="3F9CB2AE" w14:textId="5490562F" w:rsidR="00CD61F9" w:rsidRPr="00D37E81" w:rsidRDefault="00974842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7118">
        <w:rPr>
          <w:b/>
          <w:bCs/>
          <w:sz w:val="24"/>
          <w:szCs w:val="24"/>
          <w:highlight w:val="yellow"/>
          <w:u w:val="single"/>
        </w:rPr>
        <w:t xml:space="preserve">Launch </w:t>
      </w:r>
      <w:proofErr w:type="spellStart"/>
      <w:r w:rsidRPr="00C67118">
        <w:rPr>
          <w:b/>
          <w:bCs/>
          <w:sz w:val="24"/>
          <w:szCs w:val="24"/>
          <w:highlight w:val="yellow"/>
          <w:u w:val="single"/>
        </w:rPr>
        <w:t>Ez</w:t>
      </w:r>
      <w:r w:rsidR="00D37E81" w:rsidRPr="00C67118">
        <w:rPr>
          <w:b/>
          <w:bCs/>
          <w:sz w:val="24"/>
          <w:szCs w:val="24"/>
          <w:highlight w:val="yellow"/>
          <w:u w:val="single"/>
        </w:rPr>
        <w:t>S</w:t>
      </w:r>
      <w:r w:rsidRPr="00C67118">
        <w:rPr>
          <w:b/>
          <w:bCs/>
          <w:sz w:val="24"/>
          <w:szCs w:val="24"/>
          <w:highlight w:val="yellow"/>
          <w:u w:val="single"/>
        </w:rPr>
        <w:t>tation</w:t>
      </w:r>
      <w:proofErr w:type="spellEnd"/>
      <w:r w:rsidRPr="00C67118">
        <w:rPr>
          <w:b/>
          <w:bCs/>
          <w:sz w:val="24"/>
          <w:szCs w:val="24"/>
          <w:highlight w:val="yellow"/>
          <w:u w:val="single"/>
        </w:rPr>
        <w:t xml:space="preserve"> 3.0 from desktop</w:t>
      </w:r>
      <w:r w:rsidR="00CD61F9" w:rsidRPr="00D37E81">
        <w:rPr>
          <w:sz w:val="24"/>
          <w:szCs w:val="24"/>
        </w:rPr>
        <w:br/>
        <w:t xml:space="preserve">Open the </w:t>
      </w:r>
      <w:r w:rsidR="00D37E81" w:rsidRPr="00D37E81">
        <w:rPr>
          <w:sz w:val="24"/>
          <w:szCs w:val="24"/>
        </w:rPr>
        <w:t>on-screen</w:t>
      </w:r>
      <w:r w:rsidR="00CD61F9" w:rsidRPr="00D37E81">
        <w:rPr>
          <w:sz w:val="24"/>
          <w:szCs w:val="24"/>
        </w:rPr>
        <w:t xml:space="preserve"> keyboard (pinned to taskbar)</w:t>
      </w:r>
    </w:p>
    <w:p w14:paraId="4257C627" w14:textId="69FBA999" w:rsidR="005E7629" w:rsidRPr="00D37E81" w:rsidRDefault="00974842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>The first page that opens will show any IP cameras and the DVR itself.</w:t>
      </w:r>
      <w:r w:rsidR="00AB26C2" w:rsidRPr="00D37E81">
        <w:rPr>
          <w:sz w:val="24"/>
          <w:szCs w:val="24"/>
        </w:rPr>
        <w:t xml:space="preserve"> The DVR model shows as “XVR302-</w:t>
      </w:r>
      <w:r w:rsidR="00D37E81" w:rsidRPr="00D37E81">
        <w:rPr>
          <w:sz w:val="24"/>
          <w:szCs w:val="24"/>
        </w:rPr>
        <w:t>16Q3.</w:t>
      </w:r>
      <w:r w:rsidR="00AB26C2" w:rsidRPr="00D37E81">
        <w:rPr>
          <w:sz w:val="24"/>
          <w:szCs w:val="24"/>
        </w:rPr>
        <w:t>”</w:t>
      </w:r>
    </w:p>
    <w:p w14:paraId="6CD6E44D" w14:textId="450ABF48" w:rsidR="00D37E81" w:rsidRPr="00D37E81" w:rsidRDefault="005E7629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 xml:space="preserve">At the top of this screen is a username/password field. </w:t>
      </w:r>
      <w:r w:rsidR="00AB26C2" w:rsidRPr="00D37E81">
        <w:rPr>
          <w:sz w:val="24"/>
          <w:szCs w:val="24"/>
        </w:rPr>
        <w:t>Verify that the username is “manager” The password is “manager1!”</w:t>
      </w:r>
    </w:p>
    <w:p w14:paraId="5387EE18" w14:textId="4858FEC1" w:rsidR="00974842" w:rsidRPr="00D37E81" w:rsidRDefault="00974842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>Unselect the cameras and select the DVR only</w:t>
      </w:r>
      <w:r w:rsidR="00AB26C2" w:rsidRPr="00D37E81">
        <w:rPr>
          <w:sz w:val="24"/>
          <w:szCs w:val="24"/>
        </w:rPr>
        <w:t xml:space="preserve"> </w:t>
      </w:r>
      <w:r w:rsidR="005E7629" w:rsidRPr="00D37E81">
        <w:rPr>
          <w:sz w:val="24"/>
          <w:szCs w:val="24"/>
        </w:rPr>
        <w:t>(XVR</w:t>
      </w:r>
      <w:r w:rsidR="00AB26C2" w:rsidRPr="00D37E81">
        <w:rPr>
          <w:sz w:val="24"/>
          <w:szCs w:val="24"/>
        </w:rPr>
        <w:t>302</w:t>
      </w:r>
      <w:r w:rsidR="005E7629" w:rsidRPr="00D37E81">
        <w:rPr>
          <w:sz w:val="24"/>
          <w:szCs w:val="24"/>
        </w:rPr>
        <w:t>-16Q3)</w:t>
      </w:r>
      <w:r w:rsidRPr="00D37E81">
        <w:rPr>
          <w:sz w:val="24"/>
          <w:szCs w:val="24"/>
        </w:rPr>
        <w:t xml:space="preserve">. </w:t>
      </w:r>
    </w:p>
    <w:p w14:paraId="13516264" w14:textId="12816F01" w:rsidR="00AB26C2" w:rsidRPr="00D37E81" w:rsidRDefault="00AB26C2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>Click “ADD”</w:t>
      </w:r>
    </w:p>
    <w:p w14:paraId="6A588BE0" w14:textId="22F25658" w:rsidR="00974842" w:rsidRPr="00D37E81" w:rsidRDefault="00974842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 xml:space="preserve">On the next page, drag your </w:t>
      </w:r>
      <w:r w:rsidR="00CD61F9" w:rsidRPr="00D37E81">
        <w:rPr>
          <w:sz w:val="24"/>
          <w:szCs w:val="24"/>
        </w:rPr>
        <w:t>DVR</w:t>
      </w:r>
      <w:r w:rsidRPr="00D37E81">
        <w:rPr>
          <w:sz w:val="24"/>
          <w:szCs w:val="24"/>
        </w:rPr>
        <w:t xml:space="preserve"> from the left menu to the big viewing area on the right.</w:t>
      </w:r>
    </w:p>
    <w:p w14:paraId="60652EBC" w14:textId="3FE15555" w:rsidR="00974842" w:rsidRDefault="00974842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>There is a screen divisions button (to show different amounts of cameras at a time) on the bottom left of the viewing area. Ask the manager what they’d like</w:t>
      </w:r>
      <w:r w:rsidR="00CD61F9" w:rsidRPr="00D37E81">
        <w:rPr>
          <w:sz w:val="24"/>
          <w:szCs w:val="24"/>
        </w:rPr>
        <w:t xml:space="preserve"> you to leave it on.</w:t>
      </w:r>
      <w:r w:rsidR="00C16AEB">
        <w:rPr>
          <w:sz w:val="24"/>
          <w:szCs w:val="24"/>
        </w:rPr>
        <w:t xml:space="preserve"> (</w:t>
      </w:r>
      <w:r w:rsidR="00C16AEB" w:rsidRPr="00AD726A">
        <w:rPr>
          <w:b/>
          <w:bCs/>
          <w:sz w:val="24"/>
          <w:szCs w:val="24"/>
          <w:u w:val="single"/>
        </w:rPr>
        <w:t>Or sequencing in step 9, one or the other</w:t>
      </w:r>
      <w:r w:rsidR="00C16AEB">
        <w:rPr>
          <w:sz w:val="24"/>
          <w:szCs w:val="24"/>
        </w:rPr>
        <w:t>)</w:t>
      </w:r>
    </w:p>
    <w:p w14:paraId="69B91377" w14:textId="181052DD" w:rsidR="00C67118" w:rsidRPr="00C67118" w:rsidRDefault="00C67118" w:rsidP="00C67118">
      <w:pPr>
        <w:pStyle w:val="ListParagraph"/>
        <w:jc w:val="center"/>
        <w:rPr>
          <w:b/>
          <w:bCs/>
          <w:color w:val="FF0000"/>
          <w:sz w:val="24"/>
          <w:szCs w:val="24"/>
          <w:u w:val="single"/>
        </w:rPr>
      </w:pPr>
      <w:r w:rsidRPr="00C67118">
        <w:rPr>
          <w:b/>
          <w:bCs/>
          <w:color w:val="FF0000"/>
          <w:sz w:val="24"/>
          <w:szCs w:val="24"/>
          <w:u w:val="single"/>
        </w:rPr>
        <w:t>Manager</w:t>
      </w:r>
    </w:p>
    <w:p w14:paraId="7D0C2B28" w14:textId="0C3259D3" w:rsidR="00AB26C2" w:rsidRPr="00D37E81" w:rsidRDefault="00AB26C2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 xml:space="preserve">To cycle through the cameras, there are three icons in the top left (you will have to hover the mouse over them.) They </w:t>
      </w:r>
      <w:proofErr w:type="gramStart"/>
      <w:r w:rsidR="00AD726A" w:rsidRPr="00D37E81">
        <w:rPr>
          <w:sz w:val="24"/>
          <w:szCs w:val="24"/>
        </w:rPr>
        <w:t>read</w:t>
      </w:r>
      <w:r w:rsidR="00AD726A">
        <w:rPr>
          <w:sz w:val="24"/>
          <w:szCs w:val="24"/>
        </w:rPr>
        <w:t>;</w:t>
      </w:r>
      <w:proofErr w:type="gramEnd"/>
      <w:r w:rsidRPr="00D37E81">
        <w:rPr>
          <w:sz w:val="24"/>
          <w:szCs w:val="24"/>
        </w:rPr>
        <w:t xml:space="preserve"> Video channel, view, and sequence resource. </w:t>
      </w:r>
      <w:r w:rsidR="00C16AEB">
        <w:rPr>
          <w:sz w:val="24"/>
          <w:szCs w:val="24"/>
        </w:rPr>
        <w:t xml:space="preserve">Click on </w:t>
      </w:r>
      <w:r w:rsidR="00C16AEB" w:rsidRPr="00C16AEB">
        <w:rPr>
          <w:b/>
          <w:bCs/>
          <w:sz w:val="24"/>
          <w:szCs w:val="24"/>
          <w:u w:val="single"/>
        </w:rPr>
        <w:t>“</w:t>
      </w:r>
      <w:r w:rsidR="004507DE">
        <w:rPr>
          <w:b/>
          <w:bCs/>
          <w:sz w:val="24"/>
          <w:szCs w:val="24"/>
          <w:u w:val="single"/>
        </w:rPr>
        <w:t>view</w:t>
      </w:r>
      <w:r w:rsidR="00C16AEB" w:rsidRPr="00C16AEB">
        <w:rPr>
          <w:b/>
          <w:bCs/>
          <w:sz w:val="24"/>
          <w:szCs w:val="24"/>
          <w:u w:val="single"/>
        </w:rPr>
        <w:t>”</w:t>
      </w:r>
      <w:r w:rsidR="00C16AEB">
        <w:rPr>
          <w:sz w:val="24"/>
          <w:szCs w:val="24"/>
        </w:rPr>
        <w:t xml:space="preserve"> then click on </w:t>
      </w:r>
      <w:r w:rsidR="004507DE">
        <w:rPr>
          <w:sz w:val="24"/>
          <w:szCs w:val="24"/>
        </w:rPr>
        <w:t xml:space="preserve">which split you want. Click the little circle arrow button next to the split you chose to </w:t>
      </w:r>
      <w:r w:rsidR="004507DE" w:rsidRPr="004507DE">
        <w:rPr>
          <w:b/>
          <w:bCs/>
          <w:sz w:val="24"/>
          <w:szCs w:val="24"/>
          <w:u w:val="single"/>
        </w:rPr>
        <w:t>“start sequence”</w:t>
      </w:r>
      <w:r w:rsidR="00C16AEB">
        <w:rPr>
          <w:sz w:val="24"/>
          <w:szCs w:val="24"/>
        </w:rPr>
        <w:t xml:space="preserve"> </w:t>
      </w:r>
      <w:r w:rsidR="004507DE">
        <w:rPr>
          <w:sz w:val="24"/>
          <w:szCs w:val="24"/>
        </w:rPr>
        <w:t>It will pop up asking how long you want the delay between sequence switching to be. 10 seconds is recommended.</w:t>
      </w:r>
    </w:p>
    <w:p w14:paraId="0D915FC3" w14:textId="0B0161D0" w:rsidR="00CD61F9" w:rsidRPr="00D37E81" w:rsidRDefault="00CD61F9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>Camera</w:t>
      </w:r>
      <w:r w:rsidR="00D37E81" w:rsidRPr="00D37E81">
        <w:rPr>
          <w:sz w:val="24"/>
          <w:szCs w:val="24"/>
        </w:rPr>
        <w:t>s</w:t>
      </w:r>
      <w:r w:rsidRPr="00D37E81">
        <w:rPr>
          <w:sz w:val="24"/>
          <w:szCs w:val="24"/>
        </w:rPr>
        <w:t xml:space="preserve"> can be rearranged by clicking and dragging.</w:t>
      </w:r>
    </w:p>
    <w:p w14:paraId="08322D39" w14:textId="45CF6A47" w:rsidR="00D37E81" w:rsidRDefault="00CD61F9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E81">
        <w:rPr>
          <w:sz w:val="24"/>
          <w:szCs w:val="24"/>
        </w:rPr>
        <w:t xml:space="preserve">Once you and the manager are happy with the setup, click </w:t>
      </w:r>
      <w:proofErr w:type="gramStart"/>
      <w:r w:rsidR="00D37E81" w:rsidRPr="00D37E81">
        <w:rPr>
          <w:sz w:val="24"/>
          <w:szCs w:val="24"/>
        </w:rPr>
        <w:t>full</w:t>
      </w:r>
      <w:proofErr w:type="gramEnd"/>
      <w:r w:rsidR="00D37E81" w:rsidRPr="00D37E81">
        <w:rPr>
          <w:sz w:val="24"/>
          <w:szCs w:val="24"/>
        </w:rPr>
        <w:t xml:space="preserve"> screen</w:t>
      </w:r>
      <w:r w:rsidRPr="00D37E81">
        <w:rPr>
          <w:sz w:val="24"/>
          <w:szCs w:val="24"/>
        </w:rPr>
        <w:t xml:space="preserve"> in the bottom right corner of the viewing area.</w:t>
      </w:r>
    </w:p>
    <w:p w14:paraId="10DB42FC" w14:textId="37AC61D3" w:rsidR="00CD61F9" w:rsidRPr="00D37E81" w:rsidRDefault="00D37E81" w:rsidP="00D37E8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Often</w:t>
      </w:r>
      <w:r w:rsidR="002041B4">
        <w:rPr>
          <w:sz w:val="24"/>
          <w:szCs w:val="24"/>
        </w:rPr>
        <w:t xml:space="preserve"> </w:t>
      </w:r>
      <w:r>
        <w:rPr>
          <w:sz w:val="24"/>
          <w:szCs w:val="24"/>
        </w:rPr>
        <w:t>times</w:t>
      </w:r>
      <w:proofErr w:type="gramEnd"/>
      <w:r>
        <w:rPr>
          <w:sz w:val="24"/>
          <w:szCs w:val="24"/>
        </w:rPr>
        <w:t xml:space="preserve"> when using TVs as a PC monitor, the edges of the screen are clipped off. You’ll need to find a setting in the TV called “overscan” “aspect ratio” or similar and adjust it until the screen looks correct. What it’s called will be different for each tv manufacturer.</w:t>
      </w:r>
      <w:r w:rsidR="00CD61F9" w:rsidRPr="00D37E81">
        <w:rPr>
          <w:sz w:val="24"/>
          <w:szCs w:val="24"/>
        </w:rPr>
        <w:br/>
      </w:r>
      <w:r w:rsidR="00CD61F9" w:rsidRPr="00D37E81">
        <w:rPr>
          <w:sz w:val="24"/>
          <w:szCs w:val="24"/>
        </w:rPr>
        <w:br/>
        <w:t>Done!</w:t>
      </w:r>
    </w:p>
    <w:sectPr w:rsidR="00CD61F9" w:rsidRPr="00D37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B05C4"/>
    <w:multiLevelType w:val="hybridMultilevel"/>
    <w:tmpl w:val="B052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E2C55"/>
    <w:multiLevelType w:val="hybridMultilevel"/>
    <w:tmpl w:val="F774E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12474">
    <w:abstractNumId w:val="1"/>
  </w:num>
  <w:num w:numId="2" w16cid:durableId="44901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42"/>
    <w:rsid w:val="000A5402"/>
    <w:rsid w:val="002041B4"/>
    <w:rsid w:val="004507DE"/>
    <w:rsid w:val="005E7629"/>
    <w:rsid w:val="008A3CFA"/>
    <w:rsid w:val="00974842"/>
    <w:rsid w:val="00AB26C2"/>
    <w:rsid w:val="00AD726A"/>
    <w:rsid w:val="00BB347D"/>
    <w:rsid w:val="00C16AEB"/>
    <w:rsid w:val="00C63AFA"/>
    <w:rsid w:val="00C67118"/>
    <w:rsid w:val="00CD61F9"/>
    <w:rsid w:val="00D37E81"/>
    <w:rsid w:val="00F0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0B6F"/>
  <w15:chartTrackingRefBased/>
  <w15:docId w15:val="{B3701ADC-4CD9-4E23-B239-910B66D9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Bryan</cp:lastModifiedBy>
  <cp:revision>4</cp:revision>
  <cp:lastPrinted>2024-03-29T21:41:00Z</cp:lastPrinted>
  <dcterms:created xsi:type="dcterms:W3CDTF">2024-03-29T14:33:00Z</dcterms:created>
  <dcterms:modified xsi:type="dcterms:W3CDTF">2024-08-13T18:59:00Z</dcterms:modified>
</cp:coreProperties>
</file>